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08" w:type="dxa"/>
        <w:tblLayout w:type="fixed"/>
        <w:tblLook w:val="01E0" w:firstRow="1" w:lastRow="1" w:firstColumn="1" w:lastColumn="1" w:noHBand="0" w:noVBand="0"/>
      </w:tblPr>
      <w:tblGrid>
        <w:gridCol w:w="3261"/>
        <w:gridCol w:w="6095"/>
      </w:tblGrid>
      <w:tr w:rsidR="00520998" w:rsidRPr="002B5D1F" w14:paraId="7F796731" w14:textId="77777777" w:rsidTr="0070530A">
        <w:tc>
          <w:tcPr>
            <w:tcW w:w="3261" w:type="dxa"/>
          </w:tcPr>
          <w:p w14:paraId="3CC13B9C" w14:textId="77777777" w:rsidR="00520998" w:rsidRPr="002B5D1F" w:rsidRDefault="00520998" w:rsidP="0070530A">
            <w:pPr>
              <w:jc w:val="center"/>
              <w:rPr>
                <w:b/>
                <w:color w:val="000000"/>
                <w:sz w:val="26"/>
              </w:rPr>
            </w:pPr>
            <w:r w:rsidRPr="002B5D1F">
              <w:rPr>
                <w:b/>
                <w:color w:val="000000"/>
                <w:sz w:val="26"/>
              </w:rPr>
              <w:t>ỦY BAN NHÂN DÂN</w:t>
            </w:r>
          </w:p>
          <w:p w14:paraId="5C18A517" w14:textId="6186D753" w:rsidR="00520998" w:rsidRPr="002B5D1F" w:rsidRDefault="00520998" w:rsidP="0070530A">
            <w:pPr>
              <w:jc w:val="center"/>
              <w:rPr>
                <w:b/>
                <w:color w:val="000000"/>
                <w:sz w:val="26"/>
              </w:rPr>
            </w:pPr>
            <w:r>
              <w:rPr>
                <w:b/>
                <w:noProof/>
                <w:color w:val="000000"/>
                <w:sz w:val="26"/>
              </w:rPr>
              <mc:AlternateContent>
                <mc:Choice Requires="wps">
                  <w:drawing>
                    <wp:anchor distT="0" distB="0" distL="114300" distR="114300" simplePos="0" relativeHeight="251662336" behindDoc="0" locked="0" layoutInCell="1" allowOverlap="1" wp14:anchorId="2B92B9EE" wp14:editId="2C4EAE70">
                      <wp:simplePos x="0" y="0"/>
                      <wp:positionH relativeFrom="column">
                        <wp:posOffset>572770</wp:posOffset>
                      </wp:positionH>
                      <wp:positionV relativeFrom="paragraph">
                        <wp:posOffset>196850</wp:posOffset>
                      </wp:positionV>
                      <wp:extent cx="692150" cy="0"/>
                      <wp:effectExtent l="10795" t="6350" r="11430" b="127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D041B"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pt,15.5pt" to="99.6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"/>
                  </w:pict>
                </mc:Fallback>
              </mc:AlternateContent>
            </w:r>
            <w:r w:rsidRPr="002B5D1F">
              <w:rPr>
                <w:b/>
                <w:color w:val="000000"/>
                <w:sz w:val="26"/>
              </w:rPr>
              <w:t>HUYỆN IA H'DRAI</w:t>
            </w:r>
          </w:p>
        </w:tc>
        <w:tc>
          <w:tcPr>
            <w:tcW w:w="6095" w:type="dxa"/>
          </w:tcPr>
          <w:p w14:paraId="38823FE5" w14:textId="77777777" w:rsidR="00520998" w:rsidRPr="002B5D1F" w:rsidRDefault="00520998" w:rsidP="0070530A">
            <w:pPr>
              <w:jc w:val="center"/>
              <w:rPr>
                <w:b/>
                <w:color w:val="000000"/>
                <w:sz w:val="26"/>
              </w:rPr>
            </w:pPr>
            <w:r w:rsidRPr="002B5D1F">
              <w:rPr>
                <w:b/>
                <w:color w:val="000000"/>
                <w:sz w:val="26"/>
              </w:rPr>
              <w:t>CỘNG HÒA XÃ HỘI CHỦ NGHĨA VIỆT NAM</w:t>
            </w:r>
          </w:p>
          <w:p w14:paraId="77D9F42D" w14:textId="77777777" w:rsidR="00520998" w:rsidRPr="002B5D1F" w:rsidRDefault="00520998" w:rsidP="0070530A">
            <w:pPr>
              <w:jc w:val="center"/>
              <w:rPr>
                <w:color w:val="000000"/>
              </w:rPr>
            </w:pPr>
            <w:r w:rsidRPr="002B5D1F">
              <w:rPr>
                <w:b/>
                <w:color w:val="000000"/>
              </w:rPr>
              <w:t>Độc lập - Tự do - Hạnh phúc</w:t>
            </w:r>
          </w:p>
        </w:tc>
      </w:tr>
      <w:tr w:rsidR="00520998" w:rsidRPr="002B5D1F" w14:paraId="398606C3" w14:textId="77777777" w:rsidTr="0070530A">
        <w:tc>
          <w:tcPr>
            <w:tcW w:w="3261" w:type="dxa"/>
          </w:tcPr>
          <w:p w14:paraId="6F78C4F3" w14:textId="77777777" w:rsidR="00520998" w:rsidRPr="002B5D1F" w:rsidRDefault="00520998" w:rsidP="0070530A">
            <w:pPr>
              <w:spacing w:before="120"/>
              <w:jc w:val="center"/>
              <w:rPr>
                <w:b/>
                <w:color w:val="000000"/>
                <w:sz w:val="26"/>
              </w:rPr>
            </w:pPr>
            <w:r w:rsidRPr="002B5D1F">
              <w:rPr>
                <w:color w:val="000000"/>
                <w:sz w:val="26"/>
              </w:rPr>
              <w:t xml:space="preserve">Số:  </w:t>
            </w:r>
            <w:r w:rsidRPr="002B5D1F">
              <w:rPr>
                <w:color w:val="000000"/>
                <w:sz w:val="26"/>
                <w:lang w:val="vi-VN"/>
              </w:rPr>
              <w:t xml:space="preserve">  </w:t>
            </w:r>
            <w:r w:rsidRPr="002B5D1F">
              <w:rPr>
                <w:color w:val="000000"/>
                <w:sz w:val="26"/>
              </w:rPr>
              <w:t xml:space="preserve">     /UBND-TH</w:t>
            </w:r>
          </w:p>
        </w:tc>
        <w:tc>
          <w:tcPr>
            <w:tcW w:w="6095" w:type="dxa"/>
          </w:tcPr>
          <w:p w14:paraId="07288BC0" w14:textId="709945E1" w:rsidR="00520998" w:rsidRPr="002B5D1F" w:rsidRDefault="00520998" w:rsidP="0070530A">
            <w:pPr>
              <w:spacing w:before="120"/>
              <w:jc w:val="center"/>
              <w:rPr>
                <w:b/>
                <w:color w:val="000000"/>
                <w:sz w:val="26"/>
              </w:rPr>
            </w:pPr>
            <w:r>
              <w:rPr>
                <w:noProof/>
                <w:color w:val="000000"/>
                <w:sz w:val="26"/>
              </w:rPr>
              <mc:AlternateContent>
                <mc:Choice Requires="wps">
                  <w:drawing>
                    <wp:anchor distT="0" distB="0" distL="114300" distR="114300" simplePos="0" relativeHeight="251663360" behindDoc="0" locked="0" layoutInCell="1" allowOverlap="1" wp14:anchorId="36F3A9AE" wp14:editId="53E3BC82">
                      <wp:simplePos x="0" y="0"/>
                      <wp:positionH relativeFrom="column">
                        <wp:posOffset>800261</wp:posOffset>
                      </wp:positionH>
                      <wp:positionV relativeFrom="paragraph">
                        <wp:posOffset>18415</wp:posOffset>
                      </wp:positionV>
                      <wp:extent cx="21412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EE5149"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45pt" to="231.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"/>
                  </w:pict>
                </mc:Fallback>
              </mc:AlternateContent>
            </w:r>
            <w:r w:rsidRPr="002B5D1F">
              <w:rPr>
                <w:i/>
                <w:color w:val="000000"/>
                <w:sz w:val="26"/>
              </w:rPr>
              <w:t xml:space="preserve">Ia H’Drai, ngày </w:t>
            </w:r>
            <w:r w:rsidRPr="002B5D1F">
              <w:rPr>
                <w:i/>
                <w:color w:val="000000"/>
                <w:sz w:val="26"/>
                <w:lang w:val="vi-VN"/>
              </w:rPr>
              <w:t xml:space="preserve">      </w:t>
            </w:r>
            <w:r w:rsidRPr="002B5D1F">
              <w:rPr>
                <w:i/>
                <w:color w:val="000000"/>
                <w:sz w:val="26"/>
              </w:rPr>
              <w:t xml:space="preserve"> tháng </w:t>
            </w:r>
            <w:r w:rsidRPr="002B5D1F">
              <w:rPr>
                <w:i/>
                <w:color w:val="000000"/>
                <w:sz w:val="26"/>
                <w:lang w:val="vi-VN"/>
              </w:rPr>
              <w:t xml:space="preserve">     </w:t>
            </w:r>
            <w:r w:rsidRPr="002B5D1F">
              <w:rPr>
                <w:i/>
                <w:color w:val="000000"/>
                <w:sz w:val="26"/>
              </w:rPr>
              <w:t xml:space="preserve"> năm 202</w:t>
            </w:r>
            <w:r>
              <w:rPr>
                <w:i/>
                <w:color w:val="000000"/>
                <w:sz w:val="26"/>
              </w:rPr>
              <w:t>3</w:t>
            </w:r>
          </w:p>
        </w:tc>
      </w:tr>
      <w:tr w:rsidR="00520998" w:rsidRPr="002B5D1F" w14:paraId="6F5B2C11" w14:textId="77777777" w:rsidTr="0070530A">
        <w:tc>
          <w:tcPr>
            <w:tcW w:w="3261" w:type="dxa"/>
          </w:tcPr>
          <w:p w14:paraId="65BE41A7" w14:textId="7CAA6F15" w:rsidR="00520998" w:rsidRPr="002B5D1F" w:rsidRDefault="00520998" w:rsidP="00520998">
            <w:pPr>
              <w:spacing w:before="120"/>
              <w:jc w:val="center"/>
              <w:rPr>
                <w:color w:val="000000"/>
                <w:sz w:val="26"/>
                <w:szCs w:val="26"/>
                <w:lang w:val="vi-VN"/>
              </w:rPr>
            </w:pPr>
            <w:r w:rsidRPr="002B5D1F">
              <w:rPr>
                <w:color w:val="000000"/>
                <w:sz w:val="26"/>
                <w:szCs w:val="26"/>
              </w:rPr>
              <w:t>Về việc</w:t>
            </w:r>
            <w:r w:rsidRPr="005D4F4F">
              <w:rPr>
                <w:color w:val="000000"/>
                <w:sz w:val="26"/>
                <w:szCs w:val="26"/>
              </w:rPr>
              <w:t xml:space="preserve"> </w:t>
            </w:r>
            <w:r>
              <w:rPr>
                <w:color w:val="000000"/>
                <w:sz w:val="26"/>
                <w:szCs w:val="26"/>
              </w:rPr>
              <w:t>triển khai chỉ đạo của Thủ tướng Chính phủ về cải cách hành chính, cải thiện môi trường kinh doanh</w:t>
            </w:r>
          </w:p>
        </w:tc>
        <w:tc>
          <w:tcPr>
            <w:tcW w:w="6095" w:type="dxa"/>
          </w:tcPr>
          <w:p w14:paraId="4EE98333" w14:textId="77777777" w:rsidR="00520998" w:rsidRPr="002B5D1F" w:rsidRDefault="00520998" w:rsidP="0070530A">
            <w:pPr>
              <w:jc w:val="center"/>
              <w:rPr>
                <w:color w:val="000000"/>
                <w:sz w:val="26"/>
                <w:lang w:val="vi-VN"/>
              </w:rPr>
            </w:pPr>
          </w:p>
        </w:tc>
      </w:tr>
    </w:tbl>
    <w:p w14:paraId="01B1531A" w14:textId="77777777" w:rsidR="00520998" w:rsidRDefault="00520998" w:rsidP="00B83C61">
      <w:pPr>
        <w:widowControl w:val="0"/>
        <w:shd w:val="clear" w:color="auto" w:fill="FFFFFF"/>
        <w:spacing w:line="264" w:lineRule="auto"/>
        <w:rPr>
          <w:highlight w:val="white"/>
        </w:rPr>
      </w:pPr>
    </w:p>
    <w:tbl>
      <w:tblPr>
        <w:tblW w:w="0" w:type="auto"/>
        <w:tblInd w:w="108" w:type="dxa"/>
        <w:tblLook w:val="04A0" w:firstRow="1" w:lastRow="0" w:firstColumn="1" w:lastColumn="0" w:noHBand="0" w:noVBand="1"/>
      </w:tblPr>
      <w:tblGrid>
        <w:gridCol w:w="2552"/>
        <w:gridCol w:w="6804"/>
      </w:tblGrid>
      <w:tr w:rsidR="00A02456" w:rsidRPr="00B83C61" w14:paraId="275A576C" w14:textId="77777777" w:rsidTr="005B2EA0">
        <w:tc>
          <w:tcPr>
            <w:tcW w:w="2552" w:type="dxa"/>
            <w:shd w:val="clear" w:color="auto" w:fill="auto"/>
          </w:tcPr>
          <w:p w14:paraId="61C2CA7A" w14:textId="77777777" w:rsidR="00A02456" w:rsidRPr="00B83C61" w:rsidRDefault="00A02456" w:rsidP="00B83C61">
            <w:pPr>
              <w:widowControl w:val="0"/>
              <w:spacing w:line="264" w:lineRule="auto"/>
              <w:jc w:val="right"/>
              <w:rPr>
                <w:color w:val="000000"/>
                <w:highlight w:val="white"/>
              </w:rPr>
            </w:pPr>
            <w:r w:rsidRPr="00B83C61">
              <w:rPr>
                <w:color w:val="000000"/>
                <w:highlight w:val="white"/>
              </w:rPr>
              <w:t>Kính gửi:</w:t>
            </w:r>
          </w:p>
        </w:tc>
        <w:tc>
          <w:tcPr>
            <w:tcW w:w="6804" w:type="dxa"/>
            <w:shd w:val="clear" w:color="auto" w:fill="auto"/>
          </w:tcPr>
          <w:p w14:paraId="08DEA4E8" w14:textId="77777777" w:rsidR="00A02456" w:rsidRPr="00B83C61" w:rsidRDefault="00A02456" w:rsidP="00B83C61">
            <w:pPr>
              <w:widowControl w:val="0"/>
              <w:spacing w:line="264" w:lineRule="auto"/>
              <w:ind w:right="-167"/>
              <w:jc w:val="both"/>
              <w:rPr>
                <w:iCs/>
                <w:color w:val="000000"/>
              </w:rPr>
            </w:pPr>
          </w:p>
          <w:p w14:paraId="6069120D" w14:textId="69753FB1" w:rsidR="00A02456" w:rsidRPr="00B83C61" w:rsidRDefault="00A02456" w:rsidP="00520998">
            <w:pPr>
              <w:widowControl w:val="0"/>
              <w:spacing w:line="264" w:lineRule="auto"/>
              <w:jc w:val="both"/>
              <w:rPr>
                <w:bCs/>
                <w:color w:val="000000"/>
                <w:lang w:val="de-DE"/>
              </w:rPr>
            </w:pPr>
            <w:r w:rsidRPr="00B83C61">
              <w:rPr>
                <w:iCs/>
                <w:color w:val="000000"/>
              </w:rPr>
              <w:t xml:space="preserve">- </w:t>
            </w:r>
            <w:r w:rsidRPr="00B83C61">
              <w:rPr>
                <w:bCs/>
                <w:color w:val="000000"/>
                <w:lang w:val="de-DE"/>
              </w:rPr>
              <w:t>Các cơ quan chuyê</w:t>
            </w:r>
            <w:r w:rsidR="00520998">
              <w:rPr>
                <w:bCs/>
                <w:color w:val="000000"/>
                <w:lang w:val="de-DE"/>
              </w:rPr>
              <w:t xml:space="preserve">n môn thuộc </w:t>
            </w:r>
            <w:r w:rsidR="000D7385">
              <w:rPr>
                <w:bCs/>
                <w:color w:val="000000"/>
                <w:lang w:val="de-DE"/>
              </w:rPr>
              <w:t>UBND</w:t>
            </w:r>
            <w:r w:rsidR="00520998">
              <w:rPr>
                <w:bCs/>
                <w:color w:val="000000"/>
                <w:lang w:val="de-DE"/>
              </w:rPr>
              <w:t xml:space="preserve"> huyện</w:t>
            </w:r>
            <w:r w:rsidRPr="00B83C61">
              <w:rPr>
                <w:bCs/>
                <w:color w:val="000000"/>
                <w:lang w:val="de-DE"/>
              </w:rPr>
              <w:t>;</w:t>
            </w:r>
          </w:p>
          <w:p w14:paraId="54D5C102" w14:textId="0E8442CC" w:rsidR="00A02456" w:rsidRPr="00B83C61" w:rsidRDefault="00A02456" w:rsidP="00520998">
            <w:pPr>
              <w:widowControl w:val="0"/>
              <w:spacing w:line="264" w:lineRule="auto"/>
              <w:ind w:right="-167"/>
              <w:jc w:val="both"/>
              <w:rPr>
                <w:bCs/>
                <w:color w:val="000000"/>
                <w:lang w:val="de-DE"/>
              </w:rPr>
            </w:pPr>
            <w:r w:rsidRPr="00B83C61">
              <w:rPr>
                <w:iCs/>
                <w:color w:val="000000"/>
              </w:rPr>
              <w:t xml:space="preserve">- </w:t>
            </w:r>
            <w:r w:rsidRPr="00B83C61">
              <w:rPr>
                <w:bCs/>
                <w:color w:val="000000"/>
                <w:lang w:val="de-DE"/>
              </w:rPr>
              <w:t xml:space="preserve">Ủy ban nhân dân các </w:t>
            </w:r>
            <w:r w:rsidR="00520998">
              <w:rPr>
                <w:bCs/>
                <w:color w:val="000000"/>
                <w:lang w:val="de-DE"/>
              </w:rPr>
              <w:t>xã</w:t>
            </w:r>
            <w:r w:rsidRPr="00B83C61">
              <w:rPr>
                <w:bCs/>
                <w:color w:val="000000"/>
                <w:lang w:val="de-DE"/>
              </w:rPr>
              <w:t>.</w:t>
            </w:r>
          </w:p>
        </w:tc>
      </w:tr>
    </w:tbl>
    <w:p w14:paraId="4FD8A113" w14:textId="77777777" w:rsidR="009A0B30" w:rsidRPr="00B83C61" w:rsidRDefault="009A0B30" w:rsidP="00B83C61">
      <w:pPr>
        <w:widowControl w:val="0"/>
        <w:spacing w:line="264" w:lineRule="auto"/>
        <w:jc w:val="both"/>
        <w:rPr>
          <w:color w:val="FF0000"/>
        </w:rPr>
      </w:pPr>
    </w:p>
    <w:p w14:paraId="44A843BF" w14:textId="6AB5B25E" w:rsidR="00A02456" w:rsidRPr="00B83C61" w:rsidRDefault="00A02456" w:rsidP="00B83C61">
      <w:pPr>
        <w:widowControl w:val="0"/>
        <w:spacing w:before="120" w:after="120" w:line="264" w:lineRule="auto"/>
        <w:ind w:firstLine="567"/>
        <w:jc w:val="both"/>
        <w:rPr>
          <w:color w:val="FF0000"/>
        </w:rPr>
      </w:pPr>
      <w:r w:rsidRPr="00B83C61">
        <w:t xml:space="preserve">Thực hiện Công văn số </w:t>
      </w:r>
      <w:r w:rsidR="00F406A3">
        <w:t>1785</w:t>
      </w:r>
      <w:r w:rsidRPr="00B83C61">
        <w:t>/</w:t>
      </w:r>
      <w:r w:rsidR="00F406A3">
        <w:t>UBND</w:t>
      </w:r>
      <w:r w:rsidRPr="00B83C61">
        <w:t>-</w:t>
      </w:r>
      <w:r w:rsidR="00F406A3">
        <w:t>TTHCC</w:t>
      </w:r>
      <w:r w:rsidRPr="00B83C61">
        <w:t xml:space="preserve"> ngày </w:t>
      </w:r>
      <w:r w:rsidR="00D24929" w:rsidRPr="00B83C61">
        <w:t>1</w:t>
      </w:r>
      <w:r w:rsidR="00F406A3">
        <w:t>4</w:t>
      </w:r>
      <w:r w:rsidRPr="00B83C61">
        <w:t xml:space="preserve"> tháng </w:t>
      </w:r>
      <w:r w:rsidR="00D24929" w:rsidRPr="00B83C61">
        <w:t>6</w:t>
      </w:r>
      <w:r w:rsidRPr="00B83C61">
        <w:t xml:space="preserve"> năm 2023 của </w:t>
      </w:r>
      <w:r w:rsidR="00D41992">
        <w:t>Ủy</w:t>
      </w:r>
      <w:r w:rsidR="00F406A3">
        <w:t xml:space="preserve"> ban nhân dân tỉnh Kon Tum</w:t>
      </w:r>
      <w:r w:rsidRPr="00B83C61">
        <w:t xml:space="preserve"> </w:t>
      </w:r>
      <w:r w:rsidRPr="00B83C61">
        <w:rPr>
          <w:shd w:val="clear" w:color="auto" w:fill="FFFFFF"/>
        </w:rPr>
        <w:t xml:space="preserve">về </w:t>
      </w:r>
      <w:r w:rsidR="00F406A3">
        <w:rPr>
          <w:shd w:val="clear" w:color="auto" w:fill="FFFFFF"/>
        </w:rPr>
        <w:t>triển kha</w:t>
      </w:r>
      <w:r w:rsidR="00D41992">
        <w:rPr>
          <w:shd w:val="clear" w:color="auto" w:fill="FFFFFF"/>
        </w:rPr>
        <w:t>i</w:t>
      </w:r>
      <w:r w:rsidR="00F406A3">
        <w:rPr>
          <w:shd w:val="clear" w:color="auto" w:fill="FFFFFF"/>
        </w:rPr>
        <w:t xml:space="preserve"> thực hiện Công văn số 493/TTg-KSTT ngày 01/6/2023 của Thủ tướng Chính phủ</w:t>
      </w:r>
      <w:r w:rsidR="004C1814">
        <w:rPr>
          <w:shd w:val="clear" w:color="auto" w:fill="FFFFFF"/>
        </w:rPr>
        <w:t>;</w:t>
      </w:r>
      <w:r w:rsidRPr="00B83C61">
        <w:rPr>
          <w:shd w:val="clear" w:color="auto" w:fill="FFFFFF"/>
        </w:rPr>
        <w:t xml:space="preserve"> Ủy ban nhân dân </w:t>
      </w:r>
      <w:r w:rsidR="00F406A3">
        <w:rPr>
          <w:shd w:val="clear" w:color="auto" w:fill="FFFFFF"/>
        </w:rPr>
        <w:t>huyện</w:t>
      </w:r>
      <w:r w:rsidRPr="00B83C61">
        <w:rPr>
          <w:shd w:val="clear" w:color="auto" w:fill="FFFFFF"/>
        </w:rPr>
        <w:t xml:space="preserve"> có ý kiến như sau:</w:t>
      </w:r>
    </w:p>
    <w:p w14:paraId="063BDB2B" w14:textId="28AD4B35" w:rsidR="00FC0F67" w:rsidRPr="00B83C61" w:rsidRDefault="00D24929" w:rsidP="00B83C61">
      <w:pPr>
        <w:widowControl w:val="0"/>
        <w:spacing w:before="120" w:after="120" w:line="264" w:lineRule="auto"/>
        <w:ind w:firstLine="567"/>
        <w:jc w:val="both"/>
        <w:rPr>
          <w:rFonts w:eastAsia="MS Gothic"/>
          <w:bCs/>
          <w:color w:val="000000" w:themeColor="text1"/>
        </w:rPr>
      </w:pPr>
      <w:r w:rsidRPr="00B83C61">
        <w:rPr>
          <w:rFonts w:eastAsia="MS Gothic"/>
          <w:b/>
          <w:bCs/>
          <w:color w:val="000000" w:themeColor="text1"/>
        </w:rPr>
        <w:t>1.</w:t>
      </w:r>
      <w:r w:rsidRPr="00B83C61">
        <w:rPr>
          <w:rFonts w:eastAsia="MS Gothic"/>
          <w:bCs/>
          <w:color w:val="000000" w:themeColor="text1"/>
        </w:rPr>
        <w:t xml:space="preserve"> </w:t>
      </w:r>
      <w:r w:rsidR="003A64C1" w:rsidRPr="00B83C61">
        <w:rPr>
          <w:rFonts w:eastAsia="MS Gothic"/>
          <w:bCs/>
          <w:color w:val="000000" w:themeColor="text1"/>
        </w:rPr>
        <w:t xml:space="preserve">Thủ trưởng các cơ quan chuyên môn thuộc Ủy ban nhân dân </w:t>
      </w:r>
      <w:r w:rsidR="00F406A3">
        <w:rPr>
          <w:rFonts w:eastAsia="MS Gothic"/>
          <w:bCs/>
          <w:color w:val="000000" w:themeColor="text1"/>
        </w:rPr>
        <w:t>huyện;</w:t>
      </w:r>
      <w:r w:rsidR="00FC0F67" w:rsidRPr="00B83C61">
        <w:rPr>
          <w:rFonts w:eastAsia="MS Gothic"/>
          <w:bCs/>
          <w:color w:val="000000" w:themeColor="text1"/>
        </w:rPr>
        <w:t xml:space="preserve"> Chủ tịch Ủy ban nhân dân các </w:t>
      </w:r>
      <w:r w:rsidR="00F406A3">
        <w:rPr>
          <w:rFonts w:eastAsia="MS Gothic"/>
          <w:bCs/>
          <w:color w:val="000000" w:themeColor="text1"/>
        </w:rPr>
        <w:t>xã</w:t>
      </w:r>
      <w:r w:rsidR="0098208B">
        <w:rPr>
          <w:rFonts w:eastAsia="MS Gothic"/>
          <w:bCs/>
          <w:color w:val="000000" w:themeColor="text1"/>
        </w:rPr>
        <w:t>:</w:t>
      </w:r>
    </w:p>
    <w:p w14:paraId="4153BFDC" w14:textId="34CE70AB" w:rsidR="00D24929" w:rsidRPr="00B83C61" w:rsidRDefault="002C5ED6" w:rsidP="00B83C61">
      <w:pPr>
        <w:widowControl w:val="0"/>
        <w:spacing w:before="120" w:after="120" w:line="264" w:lineRule="auto"/>
        <w:ind w:firstLine="567"/>
        <w:jc w:val="both"/>
        <w:rPr>
          <w:bCs/>
          <w:lang w:val="nl-NL"/>
        </w:rPr>
      </w:pPr>
      <w:r w:rsidRPr="00B83C61">
        <w:rPr>
          <w:color w:val="000000" w:themeColor="text1"/>
        </w:rPr>
        <w:t xml:space="preserve">a) </w:t>
      </w:r>
      <w:r w:rsidR="00D24929" w:rsidRPr="00B83C61">
        <w:rPr>
          <w:color w:val="000000" w:themeColor="text1"/>
        </w:rPr>
        <w:t xml:space="preserve">Tập trung thực hiện công tác rà soát, đánh giá </w:t>
      </w:r>
      <w:r w:rsidR="0042470F" w:rsidRPr="00B83C61">
        <w:rPr>
          <w:shd w:val="clear" w:color="auto" w:fill="FFFFFF"/>
        </w:rPr>
        <w:t>thủ tục hành chính</w:t>
      </w:r>
      <w:r w:rsidR="00D24929" w:rsidRPr="00B83C61">
        <w:rPr>
          <w:color w:val="000000" w:themeColor="text1"/>
        </w:rPr>
        <w:t xml:space="preserve"> theo Kế hoạch số </w:t>
      </w:r>
      <w:r w:rsidR="00D24929" w:rsidRPr="00B83C61">
        <w:rPr>
          <w:bCs/>
          <w:highlight w:val="white"/>
          <w:lang w:val="nl-NL"/>
        </w:rPr>
        <w:t>874/KH-UBND ngày 29 tháng 3 năm 202</w:t>
      </w:r>
      <w:r w:rsidR="00D24929" w:rsidRPr="00B83C61">
        <w:rPr>
          <w:bCs/>
          <w:lang w:val="nl-NL"/>
        </w:rPr>
        <w:t>3</w:t>
      </w:r>
      <w:r w:rsidR="0042470F" w:rsidRPr="00B83C61">
        <w:rPr>
          <w:bCs/>
          <w:lang w:val="nl-NL"/>
        </w:rPr>
        <w:t xml:space="preserve"> của Ủy ban nhân dân tỉnh</w:t>
      </w:r>
      <w:r w:rsidR="0098208B">
        <w:rPr>
          <w:bCs/>
          <w:lang w:val="nl-NL"/>
        </w:rPr>
        <w:t xml:space="preserve"> và Kế hoạch số 71/KH-UBND ngày 05 tháng 4 năm 2023 của Ủy ban nhân dân huyện</w:t>
      </w:r>
      <w:r w:rsidR="00D24929" w:rsidRPr="00B83C61">
        <w:rPr>
          <w:bCs/>
          <w:lang w:val="nl-NL"/>
        </w:rPr>
        <w:t>. Trong đó, tập trung rà soát, kiến nghị cắt giảm, đơn giản hóa các quy định, thủ tục hảnh chính liên quan đến hoạt động đầu tư, sản xuất, kinh doanh và đời sống người dân; đề xuất cắt giảm các thủ tục, các bước trung gian không cầ</w:t>
      </w:r>
      <w:r w:rsidRPr="00B83C61">
        <w:rPr>
          <w:bCs/>
          <w:lang w:val="nl-NL"/>
        </w:rPr>
        <w:t>n thiết</w:t>
      </w:r>
      <w:r w:rsidR="00D24929" w:rsidRPr="00B83C61">
        <w:rPr>
          <w:bCs/>
          <w:lang w:val="nl-NL"/>
        </w:rPr>
        <w:t>; các điều kiện kinh doanh</w:t>
      </w:r>
      <w:r w:rsidRPr="00B83C61">
        <w:rPr>
          <w:bCs/>
          <w:lang w:val="nl-NL"/>
        </w:rPr>
        <w:t xml:space="preserve"> chồng chéo, không định lượng được để minh bạch trong kiểm tra, thẩm định, đánh giá, xét duyệt; các hoạt động kiểm tra chuyên ngành còn chồng chéo, có sự tham gia của nhiều cơ quan, đơn vị.</w:t>
      </w:r>
    </w:p>
    <w:p w14:paraId="44F44073" w14:textId="5A5607A2" w:rsidR="00D24929" w:rsidRPr="006934BB" w:rsidRDefault="003C5C43" w:rsidP="00B83C61">
      <w:pPr>
        <w:widowControl w:val="0"/>
        <w:spacing w:before="120" w:after="120" w:line="264" w:lineRule="auto"/>
        <w:ind w:firstLine="567"/>
        <w:jc w:val="both"/>
        <w:rPr>
          <w:color w:val="000000" w:themeColor="text1"/>
          <w:spacing w:val="4"/>
        </w:rPr>
      </w:pPr>
      <w:r w:rsidRPr="006934BB">
        <w:rPr>
          <w:color w:val="000000" w:themeColor="text1"/>
          <w:spacing w:val="4"/>
        </w:rPr>
        <w:t xml:space="preserve">b) Chuẩn bị </w:t>
      </w:r>
      <w:r w:rsidR="004C1814" w:rsidRPr="006934BB">
        <w:rPr>
          <w:color w:val="000000" w:themeColor="text1"/>
          <w:spacing w:val="4"/>
        </w:rPr>
        <w:t xml:space="preserve">đầy đủ </w:t>
      </w:r>
      <w:r w:rsidRPr="006934BB">
        <w:rPr>
          <w:color w:val="000000" w:themeColor="text1"/>
          <w:spacing w:val="4"/>
        </w:rPr>
        <w:t xml:space="preserve">các điều kiện về cơ sở vật chất và </w:t>
      </w:r>
      <w:r w:rsidR="004C1814" w:rsidRPr="006934BB">
        <w:rPr>
          <w:color w:val="000000" w:themeColor="text1"/>
          <w:spacing w:val="4"/>
        </w:rPr>
        <w:t xml:space="preserve">nhân </w:t>
      </w:r>
      <w:r w:rsidRPr="006934BB">
        <w:rPr>
          <w:color w:val="000000" w:themeColor="text1"/>
          <w:spacing w:val="4"/>
        </w:rPr>
        <w:t xml:space="preserve">lực để triển khai thực hiện các thủ tục hành chính theo phương án phân cấp đã được phê duyệt; </w:t>
      </w:r>
      <w:r w:rsidR="0044572E">
        <w:rPr>
          <w:color w:val="000000" w:themeColor="text1"/>
          <w:spacing w:val="4"/>
        </w:rPr>
        <w:t xml:space="preserve">phối hợp </w:t>
      </w:r>
      <w:r w:rsidR="007C44B4" w:rsidRPr="006934BB">
        <w:rPr>
          <w:color w:val="000000" w:themeColor="text1"/>
          <w:spacing w:val="4"/>
        </w:rPr>
        <w:t>hoàn thành</w:t>
      </w:r>
      <w:r w:rsidRPr="006934BB">
        <w:rPr>
          <w:color w:val="000000" w:themeColor="text1"/>
          <w:spacing w:val="4"/>
        </w:rPr>
        <w:t xml:space="preserve"> rà soát cung cấp dịch vụ công trực tuyến theo hướng lấy người dùng làm trung tâm, tránh hình thức, phong trào, không thực chất, không hiệu quả</w:t>
      </w:r>
      <w:r w:rsidR="007C44B4" w:rsidRPr="006934BB">
        <w:rPr>
          <w:color w:val="000000" w:themeColor="text1"/>
          <w:spacing w:val="4"/>
          <w:vertAlign w:val="superscript"/>
        </w:rPr>
        <w:t>(</w:t>
      </w:r>
      <w:r w:rsidR="007C44B4" w:rsidRPr="006934BB">
        <w:rPr>
          <w:rStyle w:val="FootnoteReference"/>
          <w:color w:val="000000" w:themeColor="text1"/>
          <w:spacing w:val="4"/>
        </w:rPr>
        <w:footnoteReference w:id="1"/>
      </w:r>
      <w:r w:rsidR="007C44B4" w:rsidRPr="006934BB">
        <w:rPr>
          <w:color w:val="000000" w:themeColor="text1"/>
          <w:spacing w:val="4"/>
          <w:vertAlign w:val="superscript"/>
        </w:rPr>
        <w:t>)</w:t>
      </w:r>
      <w:r w:rsidR="007C44B4" w:rsidRPr="006934BB">
        <w:rPr>
          <w:color w:val="000000" w:themeColor="text1"/>
          <w:spacing w:val="4"/>
        </w:rPr>
        <w:t>.</w:t>
      </w:r>
    </w:p>
    <w:p w14:paraId="2FA04161" w14:textId="5175031B" w:rsidR="00D968F4" w:rsidRPr="00B83C61" w:rsidRDefault="003C5C43" w:rsidP="00B83C61">
      <w:pPr>
        <w:widowControl w:val="0"/>
        <w:spacing w:before="120" w:after="120" w:line="264" w:lineRule="auto"/>
        <w:ind w:firstLine="567"/>
        <w:jc w:val="both"/>
        <w:rPr>
          <w:color w:val="000000" w:themeColor="text1"/>
        </w:rPr>
      </w:pPr>
      <w:r w:rsidRPr="00B83C61">
        <w:rPr>
          <w:color w:val="000000" w:themeColor="text1"/>
        </w:rPr>
        <w:t xml:space="preserve">c) </w:t>
      </w:r>
      <w:r w:rsidR="006921E4">
        <w:rPr>
          <w:color w:val="000000" w:themeColor="text1"/>
        </w:rPr>
        <w:t>Phối hợp việc</w:t>
      </w:r>
      <w:r w:rsidRPr="00B83C61">
        <w:rPr>
          <w:color w:val="000000" w:themeColor="text1"/>
        </w:rPr>
        <w:t xml:space="preserve"> thực hiện thống kê, rà soát, cắt giảm, đơn giản hóa tối thiểu 20% thủ tục hành chính nội bộ nhằm nâng cao hiệu lực, hiệu quả hoạt động của bộ máy hành chính nhà nước theo Quyết định số 1085/QĐ-TTg ngày 15 tháng 9 năm 2022 của Thủ tướng Chính phủ</w:t>
      </w:r>
      <w:r w:rsidR="00D968F4">
        <w:rPr>
          <w:color w:val="000000" w:themeColor="text1"/>
        </w:rPr>
        <w:t xml:space="preserve"> và </w:t>
      </w:r>
      <w:r w:rsidR="00D968F4" w:rsidRPr="00D968F4">
        <w:rPr>
          <w:color w:val="000000" w:themeColor="text1"/>
        </w:rPr>
        <w:t>Kế hoạch số 4193/KH-UBND ngày 09 tháng 12 năm 2022 của Ủy ban nhân dân tỉnh về việc rà soát, đơn giản hóa thủ tục hành chính nội bộ trong hệ thống cơ quan hành chính nhà nước giai đoạn 2022-2025 trên địa bàn tỉnh</w:t>
      </w:r>
      <w:r w:rsidR="00D968F4">
        <w:rPr>
          <w:color w:val="000000" w:themeColor="text1"/>
        </w:rPr>
        <w:t>.</w:t>
      </w:r>
    </w:p>
    <w:p w14:paraId="23EB77ED" w14:textId="21DFAB16" w:rsidR="002C5ED6" w:rsidRPr="006934BB" w:rsidRDefault="003C5C43" w:rsidP="00B83C61">
      <w:pPr>
        <w:widowControl w:val="0"/>
        <w:spacing w:before="120" w:after="120" w:line="264" w:lineRule="auto"/>
        <w:ind w:firstLine="567"/>
        <w:jc w:val="both"/>
        <w:rPr>
          <w:color w:val="000000" w:themeColor="text1"/>
          <w:spacing w:val="4"/>
        </w:rPr>
      </w:pPr>
      <w:r w:rsidRPr="006934BB">
        <w:rPr>
          <w:color w:val="000000" w:themeColor="text1"/>
          <w:spacing w:val="4"/>
        </w:rPr>
        <w:lastRenderedPageBreak/>
        <w:t>d</w:t>
      </w:r>
      <w:r w:rsidR="002C5ED6" w:rsidRPr="006934BB">
        <w:rPr>
          <w:color w:val="000000" w:themeColor="text1"/>
          <w:spacing w:val="4"/>
        </w:rPr>
        <w:t>) Thực hiện công khai, mi</w:t>
      </w:r>
      <w:r w:rsidR="00D24929" w:rsidRPr="006934BB">
        <w:rPr>
          <w:color w:val="000000" w:themeColor="text1"/>
          <w:spacing w:val="4"/>
        </w:rPr>
        <w:t>nh bạch đ</w:t>
      </w:r>
      <w:r w:rsidR="002C5ED6" w:rsidRPr="006934BB">
        <w:rPr>
          <w:color w:val="000000" w:themeColor="text1"/>
          <w:spacing w:val="4"/>
        </w:rPr>
        <w:t xml:space="preserve">ầy đủ, chính </w:t>
      </w:r>
      <w:r w:rsidR="00D24929" w:rsidRPr="006934BB">
        <w:rPr>
          <w:color w:val="000000" w:themeColor="text1"/>
          <w:spacing w:val="4"/>
        </w:rPr>
        <w:t>xác, kịp th</w:t>
      </w:r>
      <w:r w:rsidR="002C5ED6" w:rsidRPr="006934BB">
        <w:rPr>
          <w:color w:val="000000" w:themeColor="text1"/>
          <w:spacing w:val="4"/>
        </w:rPr>
        <w:t>ời thông tin về thủ tục hành chí</w:t>
      </w:r>
      <w:r w:rsidR="00D24929" w:rsidRPr="006934BB">
        <w:rPr>
          <w:color w:val="000000" w:themeColor="text1"/>
          <w:spacing w:val="4"/>
        </w:rPr>
        <w:t xml:space="preserve">nh và quá trình tiếp nhận, giải quyết thủ tục hành chính để người dân, doanh nghiệp tiếp cận, theo dõi, </w:t>
      </w:r>
      <w:r w:rsidR="002C5ED6" w:rsidRPr="006934BB">
        <w:rPr>
          <w:color w:val="000000" w:themeColor="text1"/>
          <w:spacing w:val="4"/>
        </w:rPr>
        <w:t>giám sát, đánh giá trong quá trì</w:t>
      </w:r>
      <w:r w:rsidR="00D24929" w:rsidRPr="006934BB">
        <w:rPr>
          <w:color w:val="000000" w:themeColor="text1"/>
          <w:spacing w:val="4"/>
        </w:rPr>
        <w:t>nh tổ chức thực hiện thủ tục h</w:t>
      </w:r>
      <w:r w:rsidR="002C5ED6" w:rsidRPr="006934BB">
        <w:rPr>
          <w:color w:val="000000" w:themeColor="text1"/>
          <w:spacing w:val="4"/>
        </w:rPr>
        <w:t>ành chính</w:t>
      </w:r>
      <w:r w:rsidR="006921E4">
        <w:rPr>
          <w:color w:val="000000" w:themeColor="text1"/>
          <w:spacing w:val="4"/>
        </w:rPr>
        <w:t>.</w:t>
      </w:r>
    </w:p>
    <w:p w14:paraId="1B647B0B" w14:textId="65224B30" w:rsidR="002C5ED6" w:rsidRPr="00B83C61" w:rsidRDefault="003C5C43" w:rsidP="00B83C61">
      <w:pPr>
        <w:widowControl w:val="0"/>
        <w:spacing w:before="120" w:after="120" w:line="264" w:lineRule="auto"/>
        <w:ind w:firstLine="567"/>
        <w:jc w:val="both"/>
        <w:rPr>
          <w:color w:val="000000" w:themeColor="text1"/>
        </w:rPr>
      </w:pPr>
      <w:r w:rsidRPr="00B83C61">
        <w:rPr>
          <w:color w:val="000000" w:themeColor="text1"/>
        </w:rPr>
        <w:t>đ</w:t>
      </w:r>
      <w:r w:rsidR="00D24929" w:rsidRPr="00B83C61">
        <w:rPr>
          <w:color w:val="000000" w:themeColor="text1"/>
        </w:rPr>
        <w:t xml:space="preserve">) </w:t>
      </w:r>
      <w:r w:rsidR="007C44B4" w:rsidRPr="00B83C61">
        <w:rPr>
          <w:color w:val="000000" w:themeColor="text1"/>
        </w:rPr>
        <w:t>Thường xuyên theo dõi kết quả trên Cổng dịch vụ công quốc gia về</w:t>
      </w:r>
      <w:r w:rsidR="00D24929" w:rsidRPr="00B83C61">
        <w:rPr>
          <w:color w:val="000000" w:themeColor="text1"/>
        </w:rPr>
        <w:t xml:space="preserve"> đánh giá chất lượng phục vụ người dân, doanh nghiệp trong giải quyết thủ tục hành chính, cung cấp dịch vụ công dựa trên dữ liệu theo thời gian thực theo quy định tại Q</w:t>
      </w:r>
      <w:r w:rsidR="002C5ED6" w:rsidRPr="00B83C61">
        <w:rPr>
          <w:color w:val="000000" w:themeColor="text1"/>
        </w:rPr>
        <w:t>uyết định số</w:t>
      </w:r>
      <w:r w:rsidR="00D24929" w:rsidRPr="00B83C61">
        <w:rPr>
          <w:color w:val="000000" w:themeColor="text1"/>
        </w:rPr>
        <w:t xml:space="preserve"> 766/QĐ-TTg ngày 23 tháng 6 năm 2022 của Thủ tướng Chính phủ; nâng cao chất lượng phục vụ, mức độ hài lòng,</w:t>
      </w:r>
      <w:r w:rsidR="002C5ED6" w:rsidRPr="00B83C61">
        <w:rPr>
          <w:color w:val="000000" w:themeColor="text1"/>
        </w:rPr>
        <w:t xml:space="preserve"> trong đó tăng cường kỷ luật, kỷ</w:t>
      </w:r>
      <w:r w:rsidR="00D24929" w:rsidRPr="00B83C61">
        <w:rPr>
          <w:color w:val="000000" w:themeColor="text1"/>
        </w:rPr>
        <w:t xml:space="preserve"> cương hành chí</w:t>
      </w:r>
      <w:r w:rsidR="002C5ED6" w:rsidRPr="00B83C61">
        <w:rPr>
          <w:color w:val="000000" w:themeColor="text1"/>
        </w:rPr>
        <w:t>nh, thường xuyên kiểm tra, xử lý nghiêm và</w:t>
      </w:r>
      <w:r w:rsidR="00D24929" w:rsidRPr="00B83C61">
        <w:rPr>
          <w:color w:val="000000" w:themeColor="text1"/>
        </w:rPr>
        <w:t xml:space="preserve"> công b</w:t>
      </w:r>
      <w:r w:rsidR="002C5ED6" w:rsidRPr="00B83C61">
        <w:rPr>
          <w:color w:val="000000" w:themeColor="text1"/>
        </w:rPr>
        <w:t>ố</w:t>
      </w:r>
      <w:r w:rsidR="00D24929" w:rsidRPr="00B83C61">
        <w:rPr>
          <w:color w:val="000000" w:themeColor="text1"/>
        </w:rPr>
        <w:t xml:space="preserve">, công khai các cán bộ, công chức, viên </w:t>
      </w:r>
      <w:r w:rsidR="002C5ED6" w:rsidRPr="00B83C61">
        <w:rPr>
          <w:color w:val="000000" w:themeColor="text1"/>
        </w:rPr>
        <w:t>chức, cơ quan, đơn vị để xảy ra chậm trễ</w:t>
      </w:r>
      <w:r w:rsidR="00D24929" w:rsidRPr="00B83C61">
        <w:rPr>
          <w:color w:val="000000" w:themeColor="text1"/>
        </w:rPr>
        <w:t>, gây phiên hà, nhất l</w:t>
      </w:r>
      <w:r w:rsidR="002C5ED6" w:rsidRPr="00B83C61">
        <w:rPr>
          <w:color w:val="000000" w:themeColor="text1"/>
        </w:rPr>
        <w:t>à làm phát sinh thêm thủ tục, hồ</w:t>
      </w:r>
      <w:r w:rsidR="00D24929" w:rsidRPr="00B83C61">
        <w:rPr>
          <w:color w:val="000000" w:themeColor="text1"/>
        </w:rPr>
        <w:t xml:space="preserve"> sơ, giấy tờ, yêu c</w:t>
      </w:r>
      <w:r w:rsidR="002C5ED6" w:rsidRPr="00B83C61">
        <w:rPr>
          <w:color w:val="000000" w:themeColor="text1"/>
        </w:rPr>
        <w:t>ầ</w:t>
      </w:r>
      <w:r w:rsidR="00D24929" w:rsidRPr="00B83C61">
        <w:rPr>
          <w:color w:val="000000" w:themeColor="text1"/>
        </w:rPr>
        <w:t xml:space="preserve">u điều kiện không đúng quy định trong quá trình tiếp nhận, giải quyết thủ tục hành chính. </w:t>
      </w:r>
    </w:p>
    <w:p w14:paraId="080AC6F1" w14:textId="77777777" w:rsidR="002C5ED6" w:rsidRDefault="003C5C43" w:rsidP="00B83C61">
      <w:pPr>
        <w:widowControl w:val="0"/>
        <w:spacing w:before="120" w:after="120" w:line="264" w:lineRule="auto"/>
        <w:ind w:firstLine="567"/>
        <w:jc w:val="both"/>
        <w:rPr>
          <w:color w:val="000000" w:themeColor="text1"/>
        </w:rPr>
      </w:pPr>
      <w:r w:rsidRPr="00B83C61">
        <w:rPr>
          <w:color w:val="000000" w:themeColor="text1"/>
        </w:rPr>
        <w:t>e</w:t>
      </w:r>
      <w:r w:rsidR="002C5ED6" w:rsidRPr="00B83C61">
        <w:rPr>
          <w:color w:val="000000" w:themeColor="text1"/>
        </w:rPr>
        <w:t>)</w:t>
      </w:r>
      <w:r w:rsidR="00D24929" w:rsidRPr="00B83C61">
        <w:rPr>
          <w:color w:val="000000" w:themeColor="text1"/>
        </w:rPr>
        <w:t xml:space="preserve"> Tăng cường trách nhiệm giải trình, thực hiện tốt </w:t>
      </w:r>
      <w:r w:rsidR="002C5ED6" w:rsidRPr="00B83C61">
        <w:rPr>
          <w:color w:val="000000" w:themeColor="text1"/>
        </w:rPr>
        <w:t>công tác tiếp nhận, xử</w:t>
      </w:r>
      <w:r w:rsidR="00D24929" w:rsidRPr="00B83C61">
        <w:rPr>
          <w:color w:val="000000" w:themeColor="text1"/>
        </w:rPr>
        <w:t xml:space="preserve"> lý ph</w:t>
      </w:r>
      <w:r w:rsidR="002C5ED6" w:rsidRPr="00B83C61">
        <w:rPr>
          <w:color w:val="000000" w:themeColor="text1"/>
        </w:rPr>
        <w:t>ả</w:t>
      </w:r>
      <w:r w:rsidR="00D24929" w:rsidRPr="00B83C61">
        <w:rPr>
          <w:color w:val="000000" w:themeColor="text1"/>
        </w:rPr>
        <w:t>n ánh, kiến nghị về quy định hành chính đ</w:t>
      </w:r>
      <w:r w:rsidR="002C5ED6" w:rsidRPr="00B83C61">
        <w:rPr>
          <w:color w:val="000000" w:themeColor="text1"/>
        </w:rPr>
        <w:t>ể kịp thời xử lý</w:t>
      </w:r>
      <w:r w:rsidR="00D24929" w:rsidRPr="00B83C61">
        <w:rPr>
          <w:color w:val="000000" w:themeColor="text1"/>
        </w:rPr>
        <w:t xml:space="preserve"> các khó khăn, vướng mắc, bất cập cho ngươi dân, doanh nghiệp. Ch</w:t>
      </w:r>
      <w:r w:rsidR="002C5ED6" w:rsidRPr="00B83C61">
        <w:rPr>
          <w:color w:val="000000" w:themeColor="text1"/>
        </w:rPr>
        <w:t>ấ</w:t>
      </w:r>
      <w:r w:rsidR="00D24929" w:rsidRPr="00B83C61">
        <w:rPr>
          <w:color w:val="000000" w:themeColor="text1"/>
        </w:rPr>
        <w:t>m dứt t</w:t>
      </w:r>
      <w:r w:rsidR="002C5ED6" w:rsidRPr="00B83C61">
        <w:rPr>
          <w:color w:val="000000" w:themeColor="text1"/>
        </w:rPr>
        <w:t>ình trạng đ</w:t>
      </w:r>
      <w:r w:rsidR="00D24929" w:rsidRPr="00B83C61">
        <w:rPr>
          <w:color w:val="000000" w:themeColor="text1"/>
        </w:rPr>
        <w:t>ùn đ</w:t>
      </w:r>
      <w:r w:rsidR="002C5ED6" w:rsidRPr="00B83C61">
        <w:rPr>
          <w:color w:val="000000" w:themeColor="text1"/>
        </w:rPr>
        <w:t>ẩy trách nhiệm, không xử</w:t>
      </w:r>
      <w:r w:rsidR="00D24929" w:rsidRPr="00B83C61">
        <w:rPr>
          <w:color w:val="000000" w:themeColor="text1"/>
        </w:rPr>
        <w:t xml:space="preserve"> </w:t>
      </w:r>
      <w:r w:rsidR="002C5ED6" w:rsidRPr="00B83C61">
        <w:rPr>
          <w:color w:val="000000" w:themeColor="text1"/>
        </w:rPr>
        <w:t>lý hoặc kéo dài thời gian xử lý.</w:t>
      </w:r>
    </w:p>
    <w:p w14:paraId="5CCBE6D8" w14:textId="1EDB50D0" w:rsidR="00762C8D" w:rsidRPr="000F4113" w:rsidRDefault="000F4113" w:rsidP="000F4113">
      <w:pPr>
        <w:widowControl w:val="0"/>
        <w:spacing w:before="120" w:after="120" w:line="264" w:lineRule="auto"/>
        <w:ind w:firstLine="567"/>
        <w:jc w:val="both"/>
        <w:rPr>
          <w:color w:val="000000" w:themeColor="text1"/>
        </w:rPr>
      </w:pPr>
      <w:r w:rsidRPr="006921E4">
        <w:rPr>
          <w:b/>
          <w:bCs/>
          <w:color w:val="000000" w:themeColor="text1"/>
        </w:rPr>
        <w:t>2.</w:t>
      </w:r>
      <w:r>
        <w:rPr>
          <w:color w:val="000000" w:themeColor="text1"/>
        </w:rPr>
        <w:t xml:space="preserve"> Giao Văn phòng HĐND&amp;UBND huyện, Phòng Tài chính-Kế hoạch theo chức năng nhiệm vụ theo dõi, đôn đốc các đơn vị, địa phương triển khai thực hiện; tham mưu báo cáo khi có yêu cầu./</w:t>
      </w:r>
      <w:r w:rsidR="006921E4">
        <w:rPr>
          <w:color w:val="000000" w:themeColor="text1"/>
        </w:rPr>
        <w:t>.</w:t>
      </w:r>
    </w:p>
    <w:tbl>
      <w:tblPr>
        <w:tblW w:w="0" w:type="auto"/>
        <w:tblInd w:w="108" w:type="dxa"/>
        <w:tblLook w:val="04A0" w:firstRow="1" w:lastRow="0" w:firstColumn="1" w:lastColumn="0" w:noHBand="0" w:noVBand="1"/>
      </w:tblPr>
      <w:tblGrid>
        <w:gridCol w:w="4786"/>
        <w:gridCol w:w="4570"/>
      </w:tblGrid>
      <w:tr w:rsidR="00762C8D" w:rsidRPr="00B83C61" w14:paraId="5FC8AE6B" w14:textId="77777777" w:rsidTr="00141E5B">
        <w:tc>
          <w:tcPr>
            <w:tcW w:w="4786" w:type="dxa"/>
          </w:tcPr>
          <w:p w14:paraId="1563C8C9" w14:textId="77777777" w:rsidR="00762C8D" w:rsidRPr="00B83C61" w:rsidRDefault="00762C8D" w:rsidP="00B83C61">
            <w:pPr>
              <w:widowControl w:val="0"/>
              <w:spacing w:line="264" w:lineRule="auto"/>
              <w:ind w:left="-108"/>
              <w:jc w:val="both"/>
              <w:rPr>
                <w:b/>
                <w:i/>
                <w:iCs/>
                <w:sz w:val="22"/>
                <w:highlight w:val="white"/>
              </w:rPr>
            </w:pPr>
            <w:r w:rsidRPr="00B83C61">
              <w:rPr>
                <w:b/>
                <w:i/>
                <w:iCs/>
                <w:sz w:val="24"/>
                <w:highlight w:val="white"/>
                <w:u w:color="FF0000"/>
              </w:rPr>
              <w:t>Nơi nhận</w:t>
            </w:r>
            <w:r w:rsidRPr="00B83C61">
              <w:rPr>
                <w:b/>
                <w:i/>
                <w:iCs/>
                <w:sz w:val="24"/>
                <w:highlight w:val="white"/>
              </w:rPr>
              <w:t>:</w:t>
            </w:r>
            <w:r w:rsidRPr="00B83C61">
              <w:rPr>
                <w:b/>
                <w:i/>
                <w:iCs/>
                <w:sz w:val="22"/>
                <w:highlight w:val="white"/>
              </w:rPr>
              <w:t xml:space="preserve"> </w:t>
            </w:r>
          </w:p>
          <w:p w14:paraId="3FCBF6E9" w14:textId="224C90E1" w:rsidR="00B83C61" w:rsidRPr="00B83C61" w:rsidRDefault="00762C8D" w:rsidP="00075654">
            <w:pPr>
              <w:widowControl w:val="0"/>
              <w:spacing w:line="264" w:lineRule="auto"/>
              <w:ind w:left="-108"/>
              <w:jc w:val="both"/>
              <w:rPr>
                <w:iCs/>
                <w:sz w:val="22"/>
                <w:highlight w:val="white"/>
              </w:rPr>
            </w:pPr>
            <w:r w:rsidRPr="00B83C61">
              <w:rPr>
                <w:iCs/>
                <w:sz w:val="22"/>
                <w:highlight w:val="white"/>
              </w:rPr>
              <w:t>- Như trên</w:t>
            </w:r>
            <w:r w:rsidR="00075654">
              <w:rPr>
                <w:iCs/>
                <w:sz w:val="22"/>
                <w:highlight w:val="white"/>
              </w:rPr>
              <w:t>;</w:t>
            </w:r>
          </w:p>
          <w:p w14:paraId="183B50AC" w14:textId="7BAD07ED" w:rsidR="00075654" w:rsidRDefault="00762C8D" w:rsidP="00075654">
            <w:pPr>
              <w:widowControl w:val="0"/>
              <w:spacing w:line="264" w:lineRule="auto"/>
              <w:ind w:left="-108"/>
              <w:jc w:val="both"/>
              <w:rPr>
                <w:iCs/>
                <w:sz w:val="22"/>
                <w:highlight w:val="white"/>
              </w:rPr>
            </w:pPr>
            <w:r w:rsidRPr="00B83C61">
              <w:rPr>
                <w:iCs/>
                <w:sz w:val="22"/>
                <w:highlight w:val="white"/>
                <w:lang w:val="vi-VN"/>
              </w:rPr>
              <w:t>- Chủ tịch, các P</w:t>
            </w:r>
            <w:r w:rsidR="00075654">
              <w:rPr>
                <w:iCs/>
                <w:sz w:val="22"/>
                <w:highlight w:val="white"/>
              </w:rPr>
              <w:t>CT</w:t>
            </w:r>
            <w:r w:rsidRPr="00B83C61">
              <w:rPr>
                <w:iCs/>
                <w:sz w:val="22"/>
                <w:highlight w:val="white"/>
                <w:lang w:val="vi-VN"/>
              </w:rPr>
              <w:t xml:space="preserve"> UBND </w:t>
            </w:r>
            <w:r w:rsidR="001652EA">
              <w:rPr>
                <w:iCs/>
                <w:sz w:val="22"/>
                <w:highlight w:val="white"/>
              </w:rPr>
              <w:t>huyện</w:t>
            </w:r>
            <w:r w:rsidR="00075654">
              <w:rPr>
                <w:iCs/>
                <w:sz w:val="22"/>
                <w:highlight w:val="white"/>
              </w:rPr>
              <w:t>;</w:t>
            </w:r>
          </w:p>
          <w:p w14:paraId="3E537161" w14:textId="5620F533" w:rsidR="00075654" w:rsidRDefault="00075654" w:rsidP="00075654">
            <w:pPr>
              <w:widowControl w:val="0"/>
              <w:spacing w:line="264" w:lineRule="auto"/>
              <w:ind w:left="-108"/>
              <w:jc w:val="both"/>
              <w:rPr>
                <w:iCs/>
                <w:sz w:val="22"/>
                <w:highlight w:val="white"/>
              </w:rPr>
            </w:pPr>
            <w:r>
              <w:rPr>
                <w:iCs/>
                <w:sz w:val="22"/>
                <w:highlight w:val="white"/>
              </w:rPr>
              <w:t>- LĐ, CV Văn phòng;</w:t>
            </w:r>
          </w:p>
          <w:p w14:paraId="48EC669F" w14:textId="496B8450" w:rsidR="00762C8D" w:rsidRPr="00B83C61" w:rsidRDefault="00762C8D" w:rsidP="00075654">
            <w:pPr>
              <w:widowControl w:val="0"/>
              <w:spacing w:line="264" w:lineRule="auto"/>
              <w:ind w:left="-108"/>
              <w:jc w:val="both"/>
              <w:rPr>
                <w:b/>
                <w:i/>
                <w:iCs/>
                <w:sz w:val="24"/>
                <w:highlight w:val="white"/>
                <w:lang w:val="vi-VN"/>
              </w:rPr>
            </w:pPr>
            <w:r w:rsidRPr="00B83C61">
              <w:rPr>
                <w:sz w:val="22"/>
                <w:szCs w:val="22"/>
                <w:highlight w:val="white"/>
              </w:rPr>
              <w:t>-</w:t>
            </w:r>
            <w:r w:rsidR="001652EA">
              <w:rPr>
                <w:sz w:val="22"/>
                <w:szCs w:val="22"/>
                <w:highlight w:val="white"/>
              </w:rPr>
              <w:t xml:space="preserve"> Lưu: VT-LT.</w:t>
            </w:r>
          </w:p>
        </w:tc>
        <w:tc>
          <w:tcPr>
            <w:tcW w:w="4570" w:type="dxa"/>
          </w:tcPr>
          <w:p w14:paraId="3E8F44EE" w14:textId="4406DA26" w:rsidR="000F4113" w:rsidRDefault="000F4113" w:rsidP="00B83C61">
            <w:pPr>
              <w:widowControl w:val="0"/>
              <w:spacing w:line="264" w:lineRule="auto"/>
              <w:jc w:val="center"/>
              <w:rPr>
                <w:b/>
                <w:sz w:val="26"/>
                <w:szCs w:val="26"/>
                <w:highlight w:val="white"/>
              </w:rPr>
            </w:pPr>
            <w:r>
              <w:rPr>
                <w:b/>
                <w:sz w:val="26"/>
                <w:szCs w:val="26"/>
                <w:highlight w:val="white"/>
              </w:rPr>
              <w:t xml:space="preserve">TM. ỦY BAN NHÂN DÂN </w:t>
            </w:r>
          </w:p>
          <w:p w14:paraId="3029B276" w14:textId="344E6541" w:rsidR="00762C8D" w:rsidRDefault="007769AF" w:rsidP="00B83C61">
            <w:pPr>
              <w:widowControl w:val="0"/>
              <w:spacing w:line="264" w:lineRule="auto"/>
              <w:jc w:val="center"/>
              <w:rPr>
                <w:b/>
                <w:sz w:val="26"/>
                <w:szCs w:val="26"/>
                <w:highlight w:val="white"/>
              </w:rPr>
            </w:pPr>
            <w:r>
              <w:rPr>
                <w:b/>
                <w:sz w:val="26"/>
                <w:szCs w:val="26"/>
                <w:highlight w:val="white"/>
              </w:rPr>
              <w:t>KT. C</w:t>
            </w:r>
            <w:r w:rsidR="00762C8D" w:rsidRPr="001D42F6">
              <w:rPr>
                <w:b/>
                <w:sz w:val="26"/>
                <w:szCs w:val="26"/>
                <w:highlight w:val="white"/>
              </w:rPr>
              <w:t>HỦ TỊCH</w:t>
            </w:r>
          </w:p>
          <w:p w14:paraId="7749B36E" w14:textId="617567D0" w:rsidR="007769AF" w:rsidRPr="001D42F6" w:rsidRDefault="007769AF" w:rsidP="00B83C61">
            <w:pPr>
              <w:widowControl w:val="0"/>
              <w:spacing w:line="264" w:lineRule="auto"/>
              <w:jc w:val="center"/>
              <w:rPr>
                <w:b/>
                <w:sz w:val="26"/>
                <w:szCs w:val="26"/>
                <w:highlight w:val="white"/>
              </w:rPr>
            </w:pPr>
            <w:r>
              <w:rPr>
                <w:b/>
                <w:sz w:val="26"/>
                <w:szCs w:val="26"/>
                <w:highlight w:val="white"/>
              </w:rPr>
              <w:t xml:space="preserve">PHÓ CHỦ TỊCH </w:t>
            </w:r>
          </w:p>
          <w:p w14:paraId="271DFCDF" w14:textId="77777777" w:rsidR="00762C8D" w:rsidRPr="000F4113" w:rsidRDefault="00762C8D" w:rsidP="00B83C61">
            <w:pPr>
              <w:widowControl w:val="0"/>
              <w:spacing w:line="264" w:lineRule="auto"/>
              <w:jc w:val="center"/>
              <w:rPr>
                <w:b/>
                <w:highlight w:val="white"/>
                <w:lang w:val="vi-VN"/>
              </w:rPr>
            </w:pPr>
          </w:p>
          <w:p w14:paraId="447ACA68" w14:textId="77777777" w:rsidR="00762C8D" w:rsidRPr="006921E4" w:rsidRDefault="00762C8D" w:rsidP="00B83C61">
            <w:pPr>
              <w:widowControl w:val="0"/>
              <w:spacing w:line="264" w:lineRule="auto"/>
              <w:jc w:val="center"/>
              <w:rPr>
                <w:b/>
                <w:sz w:val="36"/>
                <w:szCs w:val="36"/>
                <w:highlight w:val="white"/>
              </w:rPr>
            </w:pPr>
          </w:p>
          <w:p w14:paraId="35B3D7FD" w14:textId="77777777" w:rsidR="00762C8D" w:rsidRPr="00B83C61" w:rsidRDefault="00762C8D" w:rsidP="00B83C61">
            <w:pPr>
              <w:widowControl w:val="0"/>
              <w:spacing w:line="264" w:lineRule="auto"/>
              <w:jc w:val="center"/>
              <w:rPr>
                <w:b/>
                <w:highlight w:val="white"/>
              </w:rPr>
            </w:pPr>
          </w:p>
          <w:p w14:paraId="4F71E771" w14:textId="10E55081" w:rsidR="00762C8D" w:rsidRPr="00B83C61" w:rsidRDefault="007769AF" w:rsidP="00B83C61">
            <w:pPr>
              <w:widowControl w:val="0"/>
              <w:spacing w:line="264" w:lineRule="auto"/>
              <w:jc w:val="center"/>
              <w:rPr>
                <w:b/>
                <w:highlight w:val="white"/>
              </w:rPr>
            </w:pPr>
            <w:r>
              <w:rPr>
                <w:b/>
                <w:highlight w:val="white"/>
              </w:rPr>
              <w:t>Nguyễn Tiến Dũng</w:t>
            </w:r>
          </w:p>
        </w:tc>
      </w:tr>
    </w:tbl>
    <w:p w14:paraId="30D82CF1" w14:textId="77777777" w:rsidR="005F7FED" w:rsidRPr="00B83C61" w:rsidRDefault="005F7FED" w:rsidP="00B83C61">
      <w:pPr>
        <w:widowControl w:val="0"/>
        <w:spacing w:line="264" w:lineRule="auto"/>
      </w:pPr>
    </w:p>
    <w:sectPr w:rsidR="005F7FED" w:rsidRPr="00B83C61" w:rsidSect="000F4113">
      <w:headerReference w:type="default" r:id="rId8"/>
      <w:pgSz w:w="11909" w:h="16834" w:code="9"/>
      <w:pgMar w:top="851" w:right="851" w:bottom="851" w:left="1701" w:header="624" w:footer="624"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0097" w14:textId="77777777" w:rsidR="00A46056" w:rsidRDefault="00A46056">
      <w:r>
        <w:separator/>
      </w:r>
    </w:p>
  </w:endnote>
  <w:endnote w:type="continuationSeparator" w:id="0">
    <w:p w14:paraId="16FF0F82" w14:textId="77777777" w:rsidR="00A46056" w:rsidRDefault="00A4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AD3C3" w14:textId="77777777" w:rsidR="00A46056" w:rsidRDefault="00A46056">
      <w:r>
        <w:separator/>
      </w:r>
    </w:p>
  </w:footnote>
  <w:footnote w:type="continuationSeparator" w:id="0">
    <w:p w14:paraId="0357DFC7" w14:textId="77777777" w:rsidR="00A46056" w:rsidRDefault="00A46056">
      <w:r>
        <w:continuationSeparator/>
      </w:r>
    </w:p>
  </w:footnote>
  <w:footnote w:id="1">
    <w:p w14:paraId="3D6C6132" w14:textId="5BDC4034" w:rsidR="007C44B4" w:rsidRPr="00082AFB" w:rsidRDefault="007C44B4" w:rsidP="00B83C61">
      <w:pPr>
        <w:pStyle w:val="FootnoteText"/>
        <w:jc w:val="both"/>
        <w:rPr>
          <w:color w:val="000000" w:themeColor="text1"/>
        </w:rPr>
      </w:pPr>
      <w:r w:rsidRPr="00082AFB">
        <w:rPr>
          <w:rStyle w:val="FootnoteReference"/>
          <w:color w:val="000000" w:themeColor="text1"/>
        </w:rPr>
        <w:footnoteRef/>
      </w:r>
      <w:r w:rsidRPr="00082AFB">
        <w:rPr>
          <w:color w:val="000000" w:themeColor="text1"/>
        </w:rPr>
        <w:t xml:space="preserve"> Theo Kế hoạch số</w:t>
      </w:r>
      <w:r w:rsidR="000C7D9C">
        <w:rPr>
          <w:color w:val="000000" w:themeColor="text1"/>
        </w:rPr>
        <w:t xml:space="preserve"> 1311/KH-UBND ngày 08 tháng 5 năm </w:t>
      </w:r>
      <w:r w:rsidRPr="00082AFB">
        <w:rPr>
          <w:color w:val="000000" w:themeColor="text1"/>
        </w:rPr>
        <w:t>2023 củ</w:t>
      </w:r>
      <w:r w:rsidR="000C7D9C">
        <w:rPr>
          <w:color w:val="000000" w:themeColor="text1"/>
        </w:rPr>
        <w:t>a Ủy ban nhân dân</w:t>
      </w:r>
      <w:r w:rsidRPr="00082AFB">
        <w:rPr>
          <w:color w:val="000000" w:themeColor="text1"/>
        </w:rPr>
        <w:t xml:space="preserve"> tỉnh về hành động nâng cao chất lượng và hiệu quả cung cấp dịch vụ công trực tuyến trên địa bàn tỉnh Kon Tum năm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0803353"/>
      <w:docPartObj>
        <w:docPartGallery w:val="Page Numbers (Top of Page)"/>
        <w:docPartUnique/>
      </w:docPartObj>
    </w:sdtPr>
    <w:sdtEndPr>
      <w:rPr>
        <w:noProof/>
        <w:sz w:val="26"/>
        <w:szCs w:val="26"/>
      </w:rPr>
    </w:sdtEndPr>
    <w:sdtContent>
      <w:p w14:paraId="650891FE" w14:textId="39FAA40C" w:rsidR="00AF39F5" w:rsidRPr="00B83C61" w:rsidRDefault="00AF39F5" w:rsidP="00B83C61">
        <w:pPr>
          <w:pStyle w:val="Header"/>
          <w:tabs>
            <w:tab w:val="clear" w:pos="4320"/>
            <w:tab w:val="clear" w:pos="8640"/>
          </w:tabs>
          <w:jc w:val="center"/>
          <w:rPr>
            <w:sz w:val="26"/>
            <w:szCs w:val="26"/>
          </w:rPr>
        </w:pPr>
        <w:r w:rsidRPr="00B83C61">
          <w:rPr>
            <w:sz w:val="26"/>
            <w:szCs w:val="26"/>
          </w:rPr>
          <w:fldChar w:fldCharType="begin"/>
        </w:r>
        <w:r w:rsidRPr="00B83C61">
          <w:rPr>
            <w:sz w:val="26"/>
            <w:szCs w:val="26"/>
          </w:rPr>
          <w:instrText xml:space="preserve"> PAGE   \* MERGEFORMAT </w:instrText>
        </w:r>
        <w:r w:rsidRPr="00B83C61">
          <w:rPr>
            <w:sz w:val="26"/>
            <w:szCs w:val="26"/>
          </w:rPr>
          <w:fldChar w:fldCharType="separate"/>
        </w:r>
        <w:r w:rsidR="00D1408C">
          <w:rPr>
            <w:noProof/>
            <w:sz w:val="26"/>
            <w:szCs w:val="26"/>
          </w:rPr>
          <w:t>2</w:t>
        </w:r>
        <w:r w:rsidRPr="00B83C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058B"/>
    <w:multiLevelType w:val="hybridMultilevel"/>
    <w:tmpl w:val="3F9EF21C"/>
    <w:lvl w:ilvl="0" w:tplc="60C4AC8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2"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num w:numId="1" w16cid:durableId="569657590">
    <w:abstractNumId w:val="1"/>
  </w:num>
  <w:num w:numId="2" w16cid:durableId="749809265">
    <w:abstractNumId w:val="2"/>
  </w:num>
  <w:num w:numId="3" w16cid:durableId="422724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2835"/>
    <w:rsid w:val="00017FDD"/>
    <w:rsid w:val="00060765"/>
    <w:rsid w:val="00075654"/>
    <w:rsid w:val="00082AFB"/>
    <w:rsid w:val="000C0EA3"/>
    <w:rsid w:val="000C4BA4"/>
    <w:rsid w:val="000C7D9C"/>
    <w:rsid w:val="000D6813"/>
    <w:rsid w:val="000D6A9E"/>
    <w:rsid w:val="000D7385"/>
    <w:rsid w:val="000E03D2"/>
    <w:rsid w:val="000E2C77"/>
    <w:rsid w:val="000F4113"/>
    <w:rsid w:val="0010352E"/>
    <w:rsid w:val="001260DB"/>
    <w:rsid w:val="00141E5B"/>
    <w:rsid w:val="00141EF0"/>
    <w:rsid w:val="0014586A"/>
    <w:rsid w:val="001652EA"/>
    <w:rsid w:val="00170243"/>
    <w:rsid w:val="00177FDC"/>
    <w:rsid w:val="00181210"/>
    <w:rsid w:val="001838E4"/>
    <w:rsid w:val="0019119B"/>
    <w:rsid w:val="001923B8"/>
    <w:rsid w:val="00197FE0"/>
    <w:rsid w:val="001A7A18"/>
    <w:rsid w:val="001B0C15"/>
    <w:rsid w:val="001C6922"/>
    <w:rsid w:val="001D1DC8"/>
    <w:rsid w:val="001D3D2E"/>
    <w:rsid w:val="001D42F6"/>
    <w:rsid w:val="001E4D86"/>
    <w:rsid w:val="001E73FE"/>
    <w:rsid w:val="00230FAB"/>
    <w:rsid w:val="002506EB"/>
    <w:rsid w:val="002568DE"/>
    <w:rsid w:val="00262A30"/>
    <w:rsid w:val="00262F94"/>
    <w:rsid w:val="00265473"/>
    <w:rsid w:val="00266416"/>
    <w:rsid w:val="0027051E"/>
    <w:rsid w:val="0027212D"/>
    <w:rsid w:val="00286DA9"/>
    <w:rsid w:val="00287100"/>
    <w:rsid w:val="00290771"/>
    <w:rsid w:val="002A63EF"/>
    <w:rsid w:val="002B2895"/>
    <w:rsid w:val="002C33FC"/>
    <w:rsid w:val="002C5ED6"/>
    <w:rsid w:val="002F1738"/>
    <w:rsid w:val="002F5B72"/>
    <w:rsid w:val="003001B2"/>
    <w:rsid w:val="003022DB"/>
    <w:rsid w:val="00312675"/>
    <w:rsid w:val="00312FD5"/>
    <w:rsid w:val="00326945"/>
    <w:rsid w:val="00345668"/>
    <w:rsid w:val="00351AC5"/>
    <w:rsid w:val="00381433"/>
    <w:rsid w:val="003A64C1"/>
    <w:rsid w:val="003B3524"/>
    <w:rsid w:val="003C07A6"/>
    <w:rsid w:val="003C110F"/>
    <w:rsid w:val="003C5C43"/>
    <w:rsid w:val="003D36EB"/>
    <w:rsid w:val="003E21C5"/>
    <w:rsid w:val="003E28EC"/>
    <w:rsid w:val="0040766E"/>
    <w:rsid w:val="004160A8"/>
    <w:rsid w:val="0042470F"/>
    <w:rsid w:val="0044572E"/>
    <w:rsid w:val="004621D5"/>
    <w:rsid w:val="004625F3"/>
    <w:rsid w:val="004835D2"/>
    <w:rsid w:val="0048688D"/>
    <w:rsid w:val="00491836"/>
    <w:rsid w:val="004B6E8B"/>
    <w:rsid w:val="004C0522"/>
    <w:rsid w:val="004C0532"/>
    <w:rsid w:val="004C1814"/>
    <w:rsid w:val="004D0BE3"/>
    <w:rsid w:val="004D631C"/>
    <w:rsid w:val="004F0DBB"/>
    <w:rsid w:val="005103A1"/>
    <w:rsid w:val="00513E46"/>
    <w:rsid w:val="00520998"/>
    <w:rsid w:val="0052186C"/>
    <w:rsid w:val="00524715"/>
    <w:rsid w:val="0053424F"/>
    <w:rsid w:val="0053588C"/>
    <w:rsid w:val="00550F0B"/>
    <w:rsid w:val="00556CF6"/>
    <w:rsid w:val="00557821"/>
    <w:rsid w:val="005670A2"/>
    <w:rsid w:val="005B02AE"/>
    <w:rsid w:val="005B2EA0"/>
    <w:rsid w:val="005B4C42"/>
    <w:rsid w:val="005C061A"/>
    <w:rsid w:val="005C0D19"/>
    <w:rsid w:val="005E2BCF"/>
    <w:rsid w:val="005F3011"/>
    <w:rsid w:val="005F4102"/>
    <w:rsid w:val="005F7FED"/>
    <w:rsid w:val="00604A0C"/>
    <w:rsid w:val="00607652"/>
    <w:rsid w:val="00610D34"/>
    <w:rsid w:val="0063426E"/>
    <w:rsid w:val="006539CF"/>
    <w:rsid w:val="006625A6"/>
    <w:rsid w:val="006740E8"/>
    <w:rsid w:val="006921E4"/>
    <w:rsid w:val="006934BB"/>
    <w:rsid w:val="0069749D"/>
    <w:rsid w:val="006A1CA5"/>
    <w:rsid w:val="006A544D"/>
    <w:rsid w:val="006A6D03"/>
    <w:rsid w:val="006B2F40"/>
    <w:rsid w:val="006B790A"/>
    <w:rsid w:val="006C5CA5"/>
    <w:rsid w:val="006C5FFF"/>
    <w:rsid w:val="006C692C"/>
    <w:rsid w:val="006F3A64"/>
    <w:rsid w:val="00701AFA"/>
    <w:rsid w:val="00715895"/>
    <w:rsid w:val="00724576"/>
    <w:rsid w:val="00734FA0"/>
    <w:rsid w:val="007531D5"/>
    <w:rsid w:val="00753B5B"/>
    <w:rsid w:val="00762C8D"/>
    <w:rsid w:val="0076675A"/>
    <w:rsid w:val="00772EB3"/>
    <w:rsid w:val="00773DA9"/>
    <w:rsid w:val="007769AF"/>
    <w:rsid w:val="007C44B4"/>
    <w:rsid w:val="007E17AF"/>
    <w:rsid w:val="007E6FC1"/>
    <w:rsid w:val="007F3B3D"/>
    <w:rsid w:val="0080193E"/>
    <w:rsid w:val="00813FF3"/>
    <w:rsid w:val="008165A6"/>
    <w:rsid w:val="00827C77"/>
    <w:rsid w:val="008413F4"/>
    <w:rsid w:val="00842D13"/>
    <w:rsid w:val="00843E4D"/>
    <w:rsid w:val="00851D91"/>
    <w:rsid w:val="00867651"/>
    <w:rsid w:val="00872E2F"/>
    <w:rsid w:val="008753A5"/>
    <w:rsid w:val="00883194"/>
    <w:rsid w:val="008A74E6"/>
    <w:rsid w:val="008D24F9"/>
    <w:rsid w:val="008E4A37"/>
    <w:rsid w:val="008E5F51"/>
    <w:rsid w:val="00927B4D"/>
    <w:rsid w:val="00933279"/>
    <w:rsid w:val="00963C46"/>
    <w:rsid w:val="0098208B"/>
    <w:rsid w:val="00990364"/>
    <w:rsid w:val="00990424"/>
    <w:rsid w:val="009A0B30"/>
    <w:rsid w:val="009A69E1"/>
    <w:rsid w:val="009C2D8C"/>
    <w:rsid w:val="00A02456"/>
    <w:rsid w:val="00A061A2"/>
    <w:rsid w:val="00A2755B"/>
    <w:rsid w:val="00A4376D"/>
    <w:rsid w:val="00A459E2"/>
    <w:rsid w:val="00A46056"/>
    <w:rsid w:val="00A57950"/>
    <w:rsid w:val="00A64AD8"/>
    <w:rsid w:val="00AA09F3"/>
    <w:rsid w:val="00AA4D48"/>
    <w:rsid w:val="00AB3F92"/>
    <w:rsid w:val="00AB44AB"/>
    <w:rsid w:val="00AC267A"/>
    <w:rsid w:val="00AC6558"/>
    <w:rsid w:val="00AF2835"/>
    <w:rsid w:val="00AF39F5"/>
    <w:rsid w:val="00B06CF3"/>
    <w:rsid w:val="00B16979"/>
    <w:rsid w:val="00B227A8"/>
    <w:rsid w:val="00B3127D"/>
    <w:rsid w:val="00B5635B"/>
    <w:rsid w:val="00B6450A"/>
    <w:rsid w:val="00B77195"/>
    <w:rsid w:val="00B82362"/>
    <w:rsid w:val="00B82607"/>
    <w:rsid w:val="00B829E0"/>
    <w:rsid w:val="00B83C61"/>
    <w:rsid w:val="00B877B8"/>
    <w:rsid w:val="00BA4638"/>
    <w:rsid w:val="00BB6E3D"/>
    <w:rsid w:val="00BE3F79"/>
    <w:rsid w:val="00BE5D2B"/>
    <w:rsid w:val="00BE74A0"/>
    <w:rsid w:val="00BF4B41"/>
    <w:rsid w:val="00C00978"/>
    <w:rsid w:val="00C50290"/>
    <w:rsid w:val="00C51A72"/>
    <w:rsid w:val="00C8570B"/>
    <w:rsid w:val="00C85C9F"/>
    <w:rsid w:val="00CA4CC5"/>
    <w:rsid w:val="00CA7995"/>
    <w:rsid w:val="00CE3F38"/>
    <w:rsid w:val="00CE6720"/>
    <w:rsid w:val="00CF1DB9"/>
    <w:rsid w:val="00D042A5"/>
    <w:rsid w:val="00D1408C"/>
    <w:rsid w:val="00D24929"/>
    <w:rsid w:val="00D266EE"/>
    <w:rsid w:val="00D41559"/>
    <w:rsid w:val="00D41992"/>
    <w:rsid w:val="00D42325"/>
    <w:rsid w:val="00D5514A"/>
    <w:rsid w:val="00D62962"/>
    <w:rsid w:val="00D817B1"/>
    <w:rsid w:val="00D919E8"/>
    <w:rsid w:val="00D968F4"/>
    <w:rsid w:val="00DA4EF3"/>
    <w:rsid w:val="00DC07C6"/>
    <w:rsid w:val="00DC20E9"/>
    <w:rsid w:val="00DC5CBD"/>
    <w:rsid w:val="00DD4A4E"/>
    <w:rsid w:val="00DD6381"/>
    <w:rsid w:val="00DF2370"/>
    <w:rsid w:val="00DF5ACF"/>
    <w:rsid w:val="00DF6F8B"/>
    <w:rsid w:val="00E32AFE"/>
    <w:rsid w:val="00E85A18"/>
    <w:rsid w:val="00E97DD7"/>
    <w:rsid w:val="00EA482B"/>
    <w:rsid w:val="00EA5F35"/>
    <w:rsid w:val="00EA6A1A"/>
    <w:rsid w:val="00EB0372"/>
    <w:rsid w:val="00EB273C"/>
    <w:rsid w:val="00EB3906"/>
    <w:rsid w:val="00EE381B"/>
    <w:rsid w:val="00EE702C"/>
    <w:rsid w:val="00EF217F"/>
    <w:rsid w:val="00EF7C59"/>
    <w:rsid w:val="00F406A3"/>
    <w:rsid w:val="00F45780"/>
    <w:rsid w:val="00F66CCD"/>
    <w:rsid w:val="00F9217C"/>
    <w:rsid w:val="00F966F2"/>
    <w:rsid w:val="00FC0F67"/>
    <w:rsid w:val="00FC7A5F"/>
    <w:rsid w:val="00FD4B75"/>
    <w:rsid w:val="00FE17F0"/>
    <w:rsid w:val="00FE22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12F85"/>
  <w15:docId w15:val="{AC00BB10-7A73-4033-9320-619AC7AC8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524"/>
    <w:rPr>
      <w:sz w:val="28"/>
      <w:szCs w:val="28"/>
    </w:rPr>
  </w:style>
  <w:style w:type="paragraph" w:styleId="Heading1">
    <w:name w:val="heading 1"/>
    <w:basedOn w:val="Normal"/>
    <w:next w:val="Normal"/>
    <w:link w:val="Heading1Char"/>
    <w:qFormat/>
    <w:rsid w:val="000D6A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semiHidden/>
    <w:unhideWhenUsed/>
    <w:qFormat/>
    <w:rsid w:val="000D6A9E"/>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character" w:customStyle="1" w:styleId="Heading1Char">
    <w:name w:val="Heading 1 Char"/>
    <w:basedOn w:val="DefaultParagraphFont"/>
    <w:link w:val="Heading1"/>
    <w:rsid w:val="000D6A9E"/>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semiHidden/>
    <w:rsid w:val="000D6A9E"/>
    <w:rPr>
      <w:rFonts w:asciiTheme="majorHAnsi" w:eastAsiaTheme="majorEastAsia" w:hAnsiTheme="majorHAnsi" w:cstheme="majorBidi"/>
      <w:i/>
      <w:iCs/>
      <w:color w:val="365F91" w:themeColor="accent1" w:themeShade="BF"/>
      <w:sz w:val="28"/>
      <w:szCs w:val="28"/>
    </w:rPr>
  </w:style>
  <w:style w:type="character" w:styleId="FootnoteReference">
    <w:name w:val="footnote reference"/>
    <w:uiPriority w:val="99"/>
    <w:unhideWhenUsed/>
    <w:qFormat/>
    <w:rsid w:val="000D6A9E"/>
    <w:rPr>
      <w:vertAlign w:val="superscript"/>
    </w:rPr>
  </w:style>
  <w:style w:type="paragraph" w:styleId="FootnoteText">
    <w:name w:val="footnote text"/>
    <w:basedOn w:val="Normal"/>
    <w:link w:val="FootnoteTextChar"/>
    <w:uiPriority w:val="99"/>
    <w:unhideWhenUsed/>
    <w:qFormat/>
    <w:rsid w:val="000D6A9E"/>
    <w:rPr>
      <w:rFonts w:eastAsia="Calibri"/>
      <w:color w:val="222222"/>
      <w:sz w:val="20"/>
      <w:szCs w:val="20"/>
    </w:rPr>
  </w:style>
  <w:style w:type="character" w:customStyle="1" w:styleId="FootnoteTextChar">
    <w:name w:val="Footnote Text Char"/>
    <w:basedOn w:val="DefaultParagraphFont"/>
    <w:link w:val="FootnoteText"/>
    <w:uiPriority w:val="99"/>
    <w:qFormat/>
    <w:rsid w:val="000D6A9E"/>
    <w:rPr>
      <w:rFonts w:eastAsia="Calibri"/>
      <w:color w:val="222222"/>
    </w:rPr>
  </w:style>
  <w:style w:type="character" w:customStyle="1" w:styleId="HeaderChar">
    <w:name w:val="Header Char"/>
    <w:basedOn w:val="DefaultParagraphFont"/>
    <w:link w:val="Header"/>
    <w:uiPriority w:val="99"/>
    <w:rsid w:val="00AF39F5"/>
    <w:rPr>
      <w:sz w:val="24"/>
      <w:szCs w:val="24"/>
    </w:rPr>
  </w:style>
  <w:style w:type="paragraph" w:styleId="ListParagraph">
    <w:name w:val="List Paragraph"/>
    <w:basedOn w:val="Normal"/>
    <w:uiPriority w:val="34"/>
    <w:qFormat/>
    <w:rsid w:val="00D24929"/>
    <w:pPr>
      <w:ind w:left="720"/>
      <w:contextualSpacing/>
    </w:pPr>
  </w:style>
  <w:style w:type="character" w:customStyle="1" w:styleId="text">
    <w:name w:val="text"/>
    <w:basedOn w:val="DefaultParagraphFont"/>
    <w:rsid w:val="001D3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17008">
      <w:bodyDiv w:val="1"/>
      <w:marLeft w:val="0"/>
      <w:marRight w:val="0"/>
      <w:marTop w:val="0"/>
      <w:marBottom w:val="0"/>
      <w:divBdr>
        <w:top w:val="none" w:sz="0" w:space="0" w:color="auto"/>
        <w:left w:val="none" w:sz="0" w:space="0" w:color="auto"/>
        <w:bottom w:val="none" w:sz="0" w:space="0" w:color="auto"/>
        <w:right w:val="none" w:sz="0" w:space="0" w:color="auto"/>
      </w:divBdr>
    </w:div>
    <w:div w:id="991324555">
      <w:bodyDiv w:val="1"/>
      <w:marLeft w:val="0"/>
      <w:marRight w:val="0"/>
      <w:marTop w:val="0"/>
      <w:marBottom w:val="0"/>
      <w:divBdr>
        <w:top w:val="none" w:sz="0" w:space="0" w:color="auto"/>
        <w:left w:val="none" w:sz="0" w:space="0" w:color="auto"/>
        <w:bottom w:val="none" w:sz="0" w:space="0" w:color="auto"/>
        <w:right w:val="none" w:sz="0" w:space="0" w:color="auto"/>
      </w:divBdr>
      <w:divsChild>
        <w:div w:id="817959622">
          <w:marLeft w:val="0"/>
          <w:marRight w:val="0"/>
          <w:marTop w:val="0"/>
          <w:marBottom w:val="0"/>
          <w:divBdr>
            <w:top w:val="none" w:sz="0" w:space="0" w:color="auto"/>
            <w:left w:val="none" w:sz="0" w:space="0" w:color="auto"/>
            <w:bottom w:val="none" w:sz="0" w:space="0" w:color="auto"/>
            <w:right w:val="none" w:sz="0" w:space="0" w:color="auto"/>
          </w:divBdr>
          <w:divsChild>
            <w:div w:id="768550842">
              <w:marLeft w:val="0"/>
              <w:marRight w:val="0"/>
              <w:marTop w:val="0"/>
              <w:marBottom w:val="0"/>
              <w:divBdr>
                <w:top w:val="none" w:sz="0" w:space="0" w:color="auto"/>
                <w:left w:val="none" w:sz="0" w:space="0" w:color="auto"/>
                <w:bottom w:val="none" w:sz="0" w:space="0" w:color="auto"/>
                <w:right w:val="none" w:sz="0" w:space="0" w:color="auto"/>
              </w:divBdr>
              <w:divsChild>
                <w:div w:id="1311207436">
                  <w:marLeft w:val="0"/>
                  <w:marRight w:val="-105"/>
                  <w:marTop w:val="0"/>
                  <w:marBottom w:val="0"/>
                  <w:divBdr>
                    <w:top w:val="none" w:sz="0" w:space="0" w:color="auto"/>
                    <w:left w:val="none" w:sz="0" w:space="0" w:color="auto"/>
                    <w:bottom w:val="none" w:sz="0" w:space="0" w:color="auto"/>
                    <w:right w:val="none" w:sz="0" w:space="0" w:color="auto"/>
                  </w:divBdr>
                  <w:divsChild>
                    <w:div w:id="1292131190">
                      <w:marLeft w:val="0"/>
                      <w:marRight w:val="0"/>
                      <w:marTop w:val="0"/>
                      <w:marBottom w:val="420"/>
                      <w:divBdr>
                        <w:top w:val="none" w:sz="0" w:space="0" w:color="auto"/>
                        <w:left w:val="none" w:sz="0" w:space="0" w:color="auto"/>
                        <w:bottom w:val="none" w:sz="0" w:space="0" w:color="auto"/>
                        <w:right w:val="none" w:sz="0" w:space="0" w:color="auto"/>
                      </w:divBdr>
                      <w:divsChild>
                        <w:div w:id="928346525">
                          <w:marLeft w:val="0"/>
                          <w:marRight w:val="0"/>
                          <w:marTop w:val="0"/>
                          <w:marBottom w:val="0"/>
                          <w:divBdr>
                            <w:top w:val="none" w:sz="0" w:space="0" w:color="auto"/>
                            <w:left w:val="none" w:sz="0" w:space="0" w:color="auto"/>
                            <w:bottom w:val="none" w:sz="0" w:space="0" w:color="auto"/>
                            <w:right w:val="none" w:sz="0" w:space="0" w:color="auto"/>
                          </w:divBdr>
                          <w:divsChild>
                            <w:div w:id="1923099012">
                              <w:marLeft w:val="240"/>
                              <w:marRight w:val="240"/>
                              <w:marTop w:val="0"/>
                              <w:marBottom w:val="165"/>
                              <w:divBdr>
                                <w:top w:val="none" w:sz="0" w:space="0" w:color="auto"/>
                                <w:left w:val="none" w:sz="0" w:space="0" w:color="auto"/>
                                <w:bottom w:val="none" w:sz="0" w:space="0" w:color="auto"/>
                                <w:right w:val="none" w:sz="0" w:space="0" w:color="auto"/>
                              </w:divBdr>
                              <w:divsChild>
                                <w:div w:id="987124198">
                                  <w:marLeft w:val="150"/>
                                  <w:marRight w:val="0"/>
                                  <w:marTop w:val="0"/>
                                  <w:marBottom w:val="0"/>
                                  <w:divBdr>
                                    <w:top w:val="none" w:sz="0" w:space="0" w:color="auto"/>
                                    <w:left w:val="none" w:sz="0" w:space="0" w:color="auto"/>
                                    <w:bottom w:val="none" w:sz="0" w:space="0" w:color="auto"/>
                                    <w:right w:val="none" w:sz="0" w:space="0" w:color="auto"/>
                                  </w:divBdr>
                                  <w:divsChild>
                                    <w:div w:id="533540685">
                                      <w:marLeft w:val="0"/>
                                      <w:marRight w:val="0"/>
                                      <w:marTop w:val="0"/>
                                      <w:marBottom w:val="0"/>
                                      <w:divBdr>
                                        <w:top w:val="none" w:sz="0" w:space="0" w:color="auto"/>
                                        <w:left w:val="none" w:sz="0" w:space="0" w:color="auto"/>
                                        <w:bottom w:val="none" w:sz="0" w:space="0" w:color="auto"/>
                                        <w:right w:val="none" w:sz="0" w:space="0" w:color="auto"/>
                                      </w:divBdr>
                                      <w:divsChild>
                                        <w:div w:id="97482161">
                                          <w:marLeft w:val="0"/>
                                          <w:marRight w:val="0"/>
                                          <w:marTop w:val="0"/>
                                          <w:marBottom w:val="0"/>
                                          <w:divBdr>
                                            <w:top w:val="none" w:sz="0" w:space="0" w:color="auto"/>
                                            <w:left w:val="none" w:sz="0" w:space="0" w:color="auto"/>
                                            <w:bottom w:val="none" w:sz="0" w:space="0" w:color="auto"/>
                                            <w:right w:val="none" w:sz="0" w:space="0" w:color="auto"/>
                                          </w:divBdr>
                                          <w:divsChild>
                                            <w:div w:id="1835486787">
                                              <w:marLeft w:val="0"/>
                                              <w:marRight w:val="0"/>
                                              <w:marTop w:val="0"/>
                                              <w:marBottom w:val="60"/>
                                              <w:divBdr>
                                                <w:top w:val="none" w:sz="0" w:space="0" w:color="auto"/>
                                                <w:left w:val="none" w:sz="0" w:space="0" w:color="auto"/>
                                                <w:bottom w:val="none" w:sz="0" w:space="0" w:color="auto"/>
                                                <w:right w:val="none" w:sz="0" w:space="0" w:color="auto"/>
                                              </w:divBdr>
                                              <w:divsChild>
                                                <w:div w:id="214203511">
                                                  <w:marLeft w:val="0"/>
                                                  <w:marRight w:val="0"/>
                                                  <w:marTop w:val="0"/>
                                                  <w:marBottom w:val="0"/>
                                                  <w:divBdr>
                                                    <w:top w:val="none" w:sz="0" w:space="0" w:color="auto"/>
                                                    <w:left w:val="none" w:sz="0" w:space="0" w:color="auto"/>
                                                    <w:bottom w:val="none" w:sz="0" w:space="0" w:color="auto"/>
                                                    <w:right w:val="none" w:sz="0" w:space="0" w:color="auto"/>
                                                  </w:divBdr>
                                                </w:div>
                                                <w:div w:id="4537880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4914204">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67CE4-33FF-4314-892F-E409CE661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Template>
  <TotalTime>82</TotalTime>
  <Pages>1</Pages>
  <Words>559</Words>
  <Characters>3189</Characters>
  <Application>Microsoft Office Word</Application>
  <DocSecurity>0</DocSecurity>
  <Lines>26</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THỦ TƯỚNG CHÍNH PHỦ</vt:lpstr>
      <vt:lpstr>THỦ TƯỚNG CHÍNH PHỦ</vt:lpstr>
    </vt:vector>
  </TitlesOfParts>
  <Company>HOME</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subject/>
  <dc:creator>msLe</dc:creator>
  <cp:keywords/>
  <dc:description/>
  <cp:lastModifiedBy>HP</cp:lastModifiedBy>
  <cp:revision>32</cp:revision>
  <cp:lastPrinted>2023-03-14T08:06:00Z</cp:lastPrinted>
  <dcterms:created xsi:type="dcterms:W3CDTF">2023-06-08T00:26:00Z</dcterms:created>
  <dcterms:modified xsi:type="dcterms:W3CDTF">2023-06-21T07:09:00Z</dcterms:modified>
</cp:coreProperties>
</file>